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C1" w:rsidRPr="003A2F2B" w:rsidRDefault="00E82FC1" w:rsidP="003A2F2B">
      <w:pPr>
        <w:ind w:firstLine="709"/>
        <w:jc w:val="both"/>
        <w:rPr>
          <w:bCs/>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rPr>
          <w:sz w:val="28"/>
          <w:szCs w:val="28"/>
        </w:rPr>
      </w:pPr>
    </w:p>
    <w:p w:rsidR="003A2F2B" w:rsidRPr="003A2F2B" w:rsidRDefault="003A2F2B" w:rsidP="003A2F2B">
      <w:pPr>
        <w:jc w:val="center"/>
        <w:rPr>
          <w:b/>
          <w:sz w:val="28"/>
          <w:szCs w:val="28"/>
        </w:rPr>
      </w:pPr>
      <w:r w:rsidRPr="003A2F2B">
        <w:rPr>
          <w:b/>
          <w:sz w:val="28"/>
          <w:szCs w:val="28"/>
        </w:rPr>
        <w:t xml:space="preserve">О внесении изменений в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утвержденный приказом Министерства здравоохранения Свердловской области от 24.08.2012 № 970-п </w:t>
      </w:r>
    </w:p>
    <w:p w:rsidR="003A2F2B" w:rsidRPr="003A2F2B" w:rsidRDefault="003A2F2B" w:rsidP="003A2F2B">
      <w:pPr>
        <w:jc w:val="center"/>
        <w:rPr>
          <w:sz w:val="28"/>
          <w:szCs w:val="28"/>
        </w:rPr>
      </w:pPr>
    </w:p>
    <w:p w:rsidR="003A2F2B" w:rsidRPr="003A2F2B" w:rsidRDefault="003A2F2B" w:rsidP="003A2F2B">
      <w:pPr>
        <w:jc w:val="center"/>
        <w:rPr>
          <w:sz w:val="28"/>
          <w:szCs w:val="28"/>
        </w:rPr>
      </w:pPr>
    </w:p>
    <w:p w:rsidR="003A2F2B" w:rsidRPr="003A2F2B" w:rsidRDefault="003A2F2B" w:rsidP="003A2F2B">
      <w:pPr>
        <w:pStyle w:val="ConsPlusNonformat"/>
        <w:ind w:firstLine="709"/>
        <w:jc w:val="both"/>
        <w:rPr>
          <w:rFonts w:ascii="Times New Roman" w:hAnsi="Times New Roman" w:cs="Times New Roman"/>
          <w:sz w:val="28"/>
          <w:szCs w:val="28"/>
        </w:rPr>
      </w:pPr>
      <w:r w:rsidRPr="003A2F2B">
        <w:rPr>
          <w:rFonts w:ascii="Times New Roman" w:hAnsi="Times New Roman" w:cs="Times New Roman"/>
          <w:sz w:val="28"/>
          <w:szCs w:val="28"/>
        </w:rPr>
        <w:t xml:space="preserve">В </w:t>
      </w:r>
      <w:r w:rsidR="003674C0">
        <w:rPr>
          <w:rFonts w:ascii="Times New Roman" w:hAnsi="Times New Roman" w:cs="Times New Roman"/>
          <w:sz w:val="28"/>
          <w:szCs w:val="28"/>
        </w:rPr>
        <w:t xml:space="preserve">соответствии с </w:t>
      </w:r>
      <w:r w:rsidRPr="003A2F2B">
        <w:rPr>
          <w:rFonts w:ascii="Times New Roman" w:hAnsi="Times New Roman" w:cs="Times New Roman"/>
          <w:sz w:val="28"/>
          <w:szCs w:val="28"/>
        </w:rPr>
        <w:t xml:space="preserve"> Федеральн</w:t>
      </w:r>
      <w:r w:rsidR="003674C0">
        <w:rPr>
          <w:rFonts w:ascii="Times New Roman" w:hAnsi="Times New Roman" w:cs="Times New Roman"/>
          <w:sz w:val="28"/>
          <w:szCs w:val="28"/>
        </w:rPr>
        <w:t>ым законом</w:t>
      </w:r>
      <w:r w:rsidRPr="003A2F2B">
        <w:rPr>
          <w:rFonts w:ascii="Times New Roman" w:hAnsi="Times New Roman" w:cs="Times New Roman"/>
          <w:sz w:val="28"/>
          <w:szCs w:val="28"/>
        </w:rPr>
        <w:t xml:space="preserve"> от 19 июля 2018 года № 204-ФЗ </w:t>
      </w:r>
      <w:r w:rsidR="003674C0">
        <w:rPr>
          <w:rFonts w:ascii="Times New Roman" w:hAnsi="Times New Roman" w:cs="Times New Roman"/>
          <w:sz w:val="28"/>
          <w:szCs w:val="28"/>
        </w:rPr>
        <w:t xml:space="preserve"> </w:t>
      </w:r>
      <w:r w:rsidRPr="003A2F2B">
        <w:rPr>
          <w:rFonts w:ascii="Times New Roman" w:hAnsi="Times New Roman" w:cs="Times New Roman"/>
          <w:sz w:val="28"/>
          <w:szCs w:val="28"/>
        </w:rPr>
        <w:t>«О внесении изменений в Федеральный закон «Об организации предоставления государственных и муниципальных услуг»,  статьей 101 Областного закона                     от 10 марта 1999 года 4-ОЗ «О правовых актах в Свердловской области»</w:t>
      </w:r>
    </w:p>
    <w:p w:rsidR="003A2F2B" w:rsidRPr="003A2F2B" w:rsidRDefault="003A2F2B" w:rsidP="003A2F2B">
      <w:pPr>
        <w:pStyle w:val="ConsPlusNonformat"/>
        <w:jc w:val="both"/>
        <w:rPr>
          <w:rFonts w:ascii="Times New Roman" w:hAnsi="Times New Roman" w:cs="Times New Roman"/>
          <w:b/>
          <w:sz w:val="28"/>
          <w:szCs w:val="28"/>
        </w:rPr>
      </w:pPr>
      <w:r w:rsidRPr="003A2F2B">
        <w:rPr>
          <w:rFonts w:ascii="Times New Roman" w:hAnsi="Times New Roman" w:cs="Times New Roman"/>
          <w:b/>
          <w:sz w:val="28"/>
          <w:szCs w:val="28"/>
        </w:rPr>
        <w:t>ПРИКАЗЫВАЮ:</w:t>
      </w:r>
    </w:p>
    <w:p w:rsidR="003A2F2B" w:rsidRPr="003A2F2B" w:rsidRDefault="003A2F2B" w:rsidP="003A2F2B">
      <w:pPr>
        <w:pStyle w:val="ConsPlusNormal"/>
        <w:ind w:firstLine="540"/>
        <w:jc w:val="both"/>
        <w:rPr>
          <w:rFonts w:ascii="Times New Roman" w:hAnsi="Times New Roman" w:cs="Times New Roman"/>
          <w:bCs/>
          <w:iCs/>
          <w:sz w:val="28"/>
          <w:szCs w:val="28"/>
        </w:rPr>
      </w:pPr>
      <w:r w:rsidRPr="003A2F2B">
        <w:rPr>
          <w:rFonts w:ascii="Times New Roman" w:hAnsi="Times New Roman" w:cs="Times New Roman"/>
          <w:bCs/>
          <w:iCs/>
          <w:sz w:val="28"/>
          <w:szCs w:val="28"/>
        </w:rPr>
        <w:t>1. Внести в</w:t>
      </w:r>
      <w:r w:rsidRPr="003A2F2B">
        <w:rPr>
          <w:rFonts w:ascii="Times New Roman" w:hAnsi="Times New Roman" w:cs="Times New Roman"/>
          <w:sz w:val="28"/>
          <w:szCs w:val="28"/>
        </w:rPr>
        <w:t xml:space="preserve">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утвержденный приказом Министерства здравоохранения Свердловской области от 24.08.2012 № 970-п «Об утверждении </w:t>
      </w:r>
      <w:proofErr w:type="gramStart"/>
      <w:r w:rsidRPr="003A2F2B">
        <w:rPr>
          <w:rFonts w:ascii="Times New Roman" w:hAnsi="Times New Roman" w:cs="Times New Roman"/>
          <w:sz w:val="28"/>
          <w:szCs w:val="28"/>
        </w:rPr>
        <w:t>Административного регламента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(«Официальный интернет-портал правовой информации Свердловской области» (www.pravo.gov66.ru), 2014, 19 марта, № 966),                      с изменениями, внесенными приказами Министерства здравоохранения Свердловской области от 25.10.2012 № 1213-п, от 29.12.2012 № 1557-п,                         от 01.02.2013 № 94-п, от 09.09.2013 № 1162-п, от 14.07.2014</w:t>
      </w:r>
      <w:proofErr w:type="gramEnd"/>
      <w:r w:rsidRPr="003A2F2B">
        <w:rPr>
          <w:rFonts w:ascii="Times New Roman" w:hAnsi="Times New Roman" w:cs="Times New Roman"/>
          <w:sz w:val="28"/>
          <w:szCs w:val="28"/>
        </w:rPr>
        <w:t xml:space="preserve"> № </w:t>
      </w:r>
      <w:proofErr w:type="gramStart"/>
      <w:r w:rsidRPr="003A2F2B">
        <w:rPr>
          <w:rFonts w:ascii="Times New Roman" w:hAnsi="Times New Roman" w:cs="Times New Roman"/>
          <w:sz w:val="28"/>
          <w:szCs w:val="28"/>
        </w:rPr>
        <w:t>917-п,                            от 11.12.2014 № 1652-п, от 15.04.2015 № 497-п, от 21.07.2015 № 1040-п,                       от 20.08.2015 № 1193-п</w:t>
      </w:r>
      <w:r w:rsidRPr="003A2F2B">
        <w:rPr>
          <w:rFonts w:ascii="Times New Roman" w:hAnsi="Times New Roman" w:cs="Times New Roman"/>
          <w:bCs/>
          <w:iCs/>
          <w:sz w:val="28"/>
          <w:szCs w:val="28"/>
        </w:rPr>
        <w:t>, от 04.12.2015 № 1976-п, от 10.05.2017 № 755-п</w:t>
      </w:r>
      <w:r>
        <w:rPr>
          <w:rFonts w:ascii="Times New Roman" w:hAnsi="Times New Roman" w:cs="Times New Roman"/>
          <w:bCs/>
          <w:iCs/>
          <w:sz w:val="28"/>
          <w:szCs w:val="28"/>
        </w:rPr>
        <w:t>,                         от 22.12.2017 № 2427-п</w:t>
      </w:r>
      <w:r w:rsidRPr="003A2F2B">
        <w:rPr>
          <w:rFonts w:ascii="Times New Roman" w:hAnsi="Times New Roman" w:cs="Times New Roman"/>
          <w:bCs/>
          <w:iCs/>
          <w:sz w:val="28"/>
          <w:szCs w:val="28"/>
        </w:rPr>
        <w:t xml:space="preserve"> следующие изменения:</w:t>
      </w:r>
      <w:proofErr w:type="gramEnd"/>
    </w:p>
    <w:p w:rsidR="003A2F2B" w:rsidRPr="007A02D4" w:rsidRDefault="00B7625D" w:rsidP="00B7625D">
      <w:pPr>
        <w:tabs>
          <w:tab w:val="left" w:pos="993"/>
        </w:tabs>
        <w:jc w:val="both"/>
        <w:rPr>
          <w:bCs/>
          <w:sz w:val="28"/>
          <w:szCs w:val="28"/>
        </w:rPr>
      </w:pPr>
      <w:r>
        <w:rPr>
          <w:bCs/>
          <w:sz w:val="28"/>
          <w:szCs w:val="28"/>
        </w:rPr>
        <w:tab/>
      </w:r>
      <w:r w:rsidR="007A02D4">
        <w:rPr>
          <w:bCs/>
          <w:sz w:val="28"/>
          <w:szCs w:val="28"/>
        </w:rPr>
        <w:t xml:space="preserve">1) </w:t>
      </w:r>
      <w:r>
        <w:rPr>
          <w:bCs/>
          <w:sz w:val="28"/>
          <w:szCs w:val="28"/>
        </w:rPr>
        <w:t xml:space="preserve">часть первую </w:t>
      </w:r>
      <w:r w:rsidR="003A2F2B" w:rsidRPr="007A02D4">
        <w:rPr>
          <w:bCs/>
          <w:sz w:val="28"/>
          <w:szCs w:val="28"/>
        </w:rPr>
        <w:t>пункт</w:t>
      </w:r>
      <w:r>
        <w:rPr>
          <w:bCs/>
          <w:sz w:val="28"/>
          <w:szCs w:val="28"/>
        </w:rPr>
        <w:t>а</w:t>
      </w:r>
      <w:r w:rsidR="007A02D4" w:rsidRPr="007A02D4">
        <w:rPr>
          <w:bCs/>
          <w:sz w:val="28"/>
          <w:szCs w:val="28"/>
        </w:rPr>
        <w:t xml:space="preserve"> 35 </w:t>
      </w:r>
      <w:r w:rsidR="003A2F2B" w:rsidRPr="007A02D4">
        <w:rPr>
          <w:bCs/>
          <w:sz w:val="28"/>
          <w:szCs w:val="28"/>
        </w:rPr>
        <w:t xml:space="preserve">дополнить абзацем </w:t>
      </w:r>
      <w:r>
        <w:rPr>
          <w:bCs/>
          <w:sz w:val="28"/>
          <w:szCs w:val="28"/>
        </w:rPr>
        <w:t xml:space="preserve">седьмым следующего </w:t>
      </w:r>
      <w:r w:rsidR="003A2F2B" w:rsidRPr="007A02D4">
        <w:rPr>
          <w:bCs/>
          <w:sz w:val="28"/>
          <w:szCs w:val="28"/>
        </w:rPr>
        <w:t>содержания:</w:t>
      </w:r>
    </w:p>
    <w:p w:rsidR="003A2F2B" w:rsidRPr="007A02D4" w:rsidRDefault="003A2F2B" w:rsidP="00596683">
      <w:pPr>
        <w:overflowPunct/>
        <w:ind w:firstLine="708"/>
        <w:jc w:val="both"/>
        <w:rPr>
          <w:bCs/>
          <w:sz w:val="28"/>
          <w:szCs w:val="28"/>
        </w:rPr>
      </w:pPr>
      <w:r w:rsidRPr="007A02D4">
        <w:rPr>
          <w:bCs/>
          <w:sz w:val="28"/>
          <w:szCs w:val="28"/>
        </w:rPr>
        <w:t>«</w:t>
      </w:r>
      <w:r w:rsidR="007A02D4">
        <w:rPr>
          <w:rFonts w:eastAsiaTheme="minorHAnsi"/>
          <w:sz w:val="28"/>
          <w:szCs w:val="28"/>
          <w:lang w:eastAsia="en-US"/>
        </w:rPr>
        <w:t xml:space="preserve">требовать от заявителя </w:t>
      </w:r>
      <w:r w:rsidRPr="007A02D4">
        <w:rPr>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7A02D4">
        <w:rPr>
          <w:bCs/>
          <w:sz w:val="28"/>
          <w:szCs w:val="28"/>
        </w:rPr>
        <w:lastRenderedPageBreak/>
        <w:t>или муниципальной услуги, либо в предоставлении государственной услуги, за исключением следующих случаев:</w:t>
      </w:r>
    </w:p>
    <w:p w:rsidR="003A2F2B" w:rsidRPr="007A02D4" w:rsidRDefault="003A2F2B" w:rsidP="003A2F2B">
      <w:pPr>
        <w:ind w:firstLine="709"/>
        <w:jc w:val="both"/>
        <w:rPr>
          <w:bCs/>
          <w:sz w:val="28"/>
          <w:szCs w:val="28"/>
        </w:rPr>
      </w:pPr>
      <w:r w:rsidRPr="007A02D4">
        <w:rPr>
          <w:bCs/>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A2F2B" w:rsidRPr="007A02D4" w:rsidRDefault="003A2F2B" w:rsidP="003A2F2B">
      <w:pPr>
        <w:ind w:firstLine="709"/>
        <w:jc w:val="both"/>
        <w:rPr>
          <w:bCs/>
          <w:sz w:val="28"/>
          <w:szCs w:val="28"/>
        </w:rPr>
      </w:pPr>
      <w:r w:rsidRPr="007A02D4">
        <w:rPr>
          <w:bCs/>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A2F2B" w:rsidRPr="007A02D4" w:rsidRDefault="003A2F2B" w:rsidP="003A2F2B">
      <w:pPr>
        <w:ind w:firstLine="709"/>
        <w:jc w:val="both"/>
        <w:rPr>
          <w:bCs/>
          <w:sz w:val="28"/>
          <w:szCs w:val="28"/>
        </w:rPr>
      </w:pPr>
      <w:r w:rsidRPr="007A02D4">
        <w:rPr>
          <w:bCs/>
          <w:sz w:val="28"/>
          <w:szCs w:val="28"/>
        </w:rPr>
        <w:t>в) истечение срока действия документов или изменени</w:t>
      </w:r>
      <w:r w:rsidR="00B7625D">
        <w:rPr>
          <w:bCs/>
          <w:sz w:val="28"/>
          <w:szCs w:val="28"/>
        </w:rPr>
        <w:t>я</w:t>
      </w:r>
      <w:r w:rsidRPr="007A02D4">
        <w:rPr>
          <w:bCs/>
          <w:sz w:val="28"/>
          <w:szCs w:val="28"/>
        </w:rPr>
        <w:t xml:space="preserve">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A2F2B" w:rsidRPr="007A02D4" w:rsidRDefault="00B7625D" w:rsidP="003A2F2B">
      <w:pPr>
        <w:ind w:firstLine="709"/>
        <w:jc w:val="both"/>
        <w:rPr>
          <w:bCs/>
          <w:sz w:val="28"/>
          <w:szCs w:val="28"/>
        </w:rPr>
      </w:pPr>
      <w:proofErr w:type="gramStart"/>
      <w:r>
        <w:rPr>
          <w:bCs/>
          <w:sz w:val="28"/>
          <w:szCs w:val="28"/>
        </w:rPr>
        <w:t xml:space="preserve">г) </w:t>
      </w:r>
      <w:r w:rsidR="003A2F2B" w:rsidRPr="007A02D4">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roofErr w:type="gramEnd"/>
      <w:r w:rsidR="003A2F2B" w:rsidRPr="007A02D4">
        <w:rPr>
          <w:bCs/>
          <w:sz w:val="28"/>
          <w:szCs w:val="28"/>
        </w:rPr>
        <w:t xml:space="preserve">, </w:t>
      </w:r>
      <w:proofErr w:type="gramStart"/>
      <w:r w:rsidR="003A2F2B" w:rsidRPr="007A02D4">
        <w:rPr>
          <w:bCs/>
          <w:sz w:val="28"/>
          <w:szCs w:val="28"/>
        </w:rPr>
        <w:t>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w:t>
      </w:r>
      <w:r>
        <w:rPr>
          <w:bCs/>
          <w:sz w:val="28"/>
          <w:szCs w:val="28"/>
        </w:rPr>
        <w:t xml:space="preserve"> услуги</w:t>
      </w:r>
      <w:r w:rsidR="003A2F2B" w:rsidRPr="007A02D4">
        <w:rPr>
          <w:bCs/>
          <w:sz w:val="28"/>
          <w:szCs w:val="28"/>
        </w:rPr>
        <w:t>, либо руководителя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w:t>
      </w:r>
      <w:r>
        <w:rPr>
          <w:bCs/>
          <w:sz w:val="28"/>
          <w:szCs w:val="28"/>
        </w:rPr>
        <w:t>ия за доставленные неудобства.»;</w:t>
      </w:r>
      <w:proofErr w:type="gramEnd"/>
    </w:p>
    <w:p w:rsidR="003A2F2B" w:rsidRPr="00B057D0" w:rsidRDefault="007A02D4" w:rsidP="003A2F2B">
      <w:pPr>
        <w:ind w:firstLine="709"/>
        <w:jc w:val="both"/>
        <w:rPr>
          <w:bCs/>
          <w:sz w:val="28"/>
          <w:szCs w:val="28"/>
        </w:rPr>
      </w:pPr>
      <w:r>
        <w:rPr>
          <w:bCs/>
          <w:sz w:val="28"/>
          <w:szCs w:val="28"/>
        </w:rPr>
        <w:t>2)</w:t>
      </w:r>
      <w:r w:rsidR="003A2F2B" w:rsidRPr="007A02D4">
        <w:rPr>
          <w:bCs/>
          <w:sz w:val="28"/>
          <w:szCs w:val="28"/>
        </w:rPr>
        <w:t xml:space="preserve"> </w:t>
      </w:r>
      <w:r w:rsidR="00B057D0" w:rsidRPr="007A02D4">
        <w:rPr>
          <w:bCs/>
          <w:sz w:val="28"/>
          <w:szCs w:val="28"/>
        </w:rPr>
        <w:t xml:space="preserve">пункт 120 </w:t>
      </w:r>
      <w:r w:rsidR="003A2F2B" w:rsidRPr="007A02D4">
        <w:rPr>
          <w:bCs/>
          <w:sz w:val="28"/>
          <w:szCs w:val="28"/>
        </w:rPr>
        <w:t>изложить в следующей редакции:</w:t>
      </w:r>
    </w:p>
    <w:p w:rsidR="003A2F2B" w:rsidRPr="00B057D0" w:rsidRDefault="003A2F2B" w:rsidP="003A2F2B">
      <w:pPr>
        <w:ind w:firstLine="709"/>
        <w:jc w:val="both"/>
        <w:rPr>
          <w:bCs/>
          <w:sz w:val="28"/>
          <w:szCs w:val="28"/>
        </w:rPr>
      </w:pPr>
      <w:r w:rsidRPr="00B057D0">
        <w:rPr>
          <w:bCs/>
          <w:sz w:val="28"/>
          <w:szCs w:val="28"/>
        </w:rPr>
        <w:t>«</w:t>
      </w:r>
      <w:r w:rsidR="007A02D4">
        <w:rPr>
          <w:bCs/>
          <w:sz w:val="28"/>
          <w:szCs w:val="28"/>
        </w:rPr>
        <w:t xml:space="preserve">120. </w:t>
      </w:r>
      <w:r w:rsidRPr="00B057D0">
        <w:rPr>
          <w:bCs/>
          <w:sz w:val="28"/>
          <w:szCs w:val="28"/>
        </w:rPr>
        <w:t>Заявитель имеет право на обжалование решений и действий (бездействия) специалистов, ответственных за предоставление государственной услуги, в досудебном (внесудебном) порядке, в том числе в следующих случаях:</w:t>
      </w:r>
    </w:p>
    <w:p w:rsidR="003A2F2B" w:rsidRPr="00B057D0" w:rsidRDefault="003A2F2B" w:rsidP="003A2F2B">
      <w:pPr>
        <w:ind w:firstLine="709"/>
        <w:jc w:val="both"/>
        <w:rPr>
          <w:bCs/>
          <w:sz w:val="28"/>
          <w:szCs w:val="28"/>
        </w:rPr>
      </w:pPr>
      <w:r w:rsidRPr="00B057D0">
        <w:rPr>
          <w:bCs/>
          <w:sz w:val="28"/>
          <w:szCs w:val="28"/>
        </w:rPr>
        <w:t xml:space="preserve">1) нарушения срока регистрации запроса о предоставлении государственной услуги, запроса, указанного в статье 15.1 Федерального закона от 27 июля 2010 года № 210-ФЗ «Об организации предоставления государственных </w:t>
      </w:r>
      <w:r w:rsidR="00B7625D">
        <w:rPr>
          <w:bCs/>
          <w:sz w:val="28"/>
          <w:szCs w:val="28"/>
        </w:rPr>
        <w:t xml:space="preserve">                                    </w:t>
      </w:r>
      <w:r w:rsidRPr="00B057D0">
        <w:rPr>
          <w:bCs/>
          <w:sz w:val="28"/>
          <w:szCs w:val="28"/>
        </w:rPr>
        <w:t>и муниципальных услуг»;</w:t>
      </w:r>
    </w:p>
    <w:p w:rsidR="003A2F2B" w:rsidRPr="00B057D0" w:rsidRDefault="003A2F2B" w:rsidP="003A2F2B">
      <w:pPr>
        <w:ind w:firstLine="709"/>
        <w:jc w:val="both"/>
        <w:rPr>
          <w:bCs/>
          <w:sz w:val="28"/>
          <w:szCs w:val="28"/>
        </w:rPr>
      </w:pPr>
      <w:r w:rsidRPr="00B057D0">
        <w:rPr>
          <w:bCs/>
          <w:sz w:val="28"/>
          <w:szCs w:val="28"/>
        </w:rPr>
        <w:t>2) нарушения срока предоставления государственной услуги;</w:t>
      </w:r>
    </w:p>
    <w:p w:rsidR="003A2F2B" w:rsidRPr="00B057D0" w:rsidRDefault="003A2F2B" w:rsidP="003A2F2B">
      <w:pPr>
        <w:ind w:firstLine="709"/>
        <w:jc w:val="both"/>
        <w:rPr>
          <w:bCs/>
          <w:sz w:val="28"/>
          <w:szCs w:val="28"/>
        </w:rPr>
      </w:pPr>
      <w:r w:rsidRPr="00B057D0">
        <w:rPr>
          <w:bCs/>
          <w:sz w:val="28"/>
          <w:szCs w:val="28"/>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7625D">
        <w:rPr>
          <w:bCs/>
          <w:sz w:val="28"/>
          <w:szCs w:val="28"/>
        </w:rPr>
        <w:t xml:space="preserve">Свердловской области </w:t>
      </w:r>
      <w:r w:rsidRPr="00B057D0">
        <w:rPr>
          <w:bCs/>
          <w:sz w:val="28"/>
          <w:szCs w:val="28"/>
        </w:rPr>
        <w:t>для предоставления государственной услуги;</w:t>
      </w:r>
    </w:p>
    <w:p w:rsidR="003A2F2B" w:rsidRPr="00B057D0" w:rsidRDefault="003A2F2B" w:rsidP="003A2F2B">
      <w:pPr>
        <w:ind w:firstLine="709"/>
        <w:jc w:val="both"/>
        <w:rPr>
          <w:bCs/>
          <w:sz w:val="28"/>
          <w:szCs w:val="28"/>
        </w:rPr>
      </w:pPr>
      <w:r w:rsidRPr="00B057D0">
        <w:rPr>
          <w:bCs/>
          <w:sz w:val="28"/>
          <w:szCs w:val="28"/>
        </w:rPr>
        <w:lastRenderedPageBreak/>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00B7625D">
        <w:rPr>
          <w:bCs/>
          <w:sz w:val="28"/>
          <w:szCs w:val="28"/>
        </w:rPr>
        <w:t>правовыми актами Свердловской области</w:t>
      </w:r>
      <w:r w:rsidRPr="00B057D0">
        <w:rPr>
          <w:bCs/>
          <w:sz w:val="28"/>
          <w:szCs w:val="28"/>
        </w:rPr>
        <w:t xml:space="preserve"> для предоставления государственной услуги, у заявителя;</w:t>
      </w:r>
    </w:p>
    <w:p w:rsidR="003A2F2B" w:rsidRPr="00B057D0" w:rsidRDefault="003A2F2B" w:rsidP="003A2F2B">
      <w:pPr>
        <w:ind w:firstLine="709"/>
        <w:jc w:val="both"/>
        <w:rPr>
          <w:bCs/>
          <w:sz w:val="28"/>
          <w:szCs w:val="28"/>
        </w:rPr>
      </w:pPr>
      <w:proofErr w:type="gramStart"/>
      <w:r w:rsidRPr="00B057D0">
        <w:rPr>
          <w:bCs/>
          <w:sz w:val="28"/>
          <w:szCs w:val="28"/>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7625D">
        <w:rPr>
          <w:bCs/>
          <w:sz w:val="28"/>
          <w:szCs w:val="28"/>
        </w:rPr>
        <w:t>Свердловской области</w:t>
      </w:r>
      <w:r w:rsidRPr="00B057D0">
        <w:rPr>
          <w:bCs/>
          <w:sz w:val="28"/>
          <w:szCs w:val="28"/>
        </w:rPr>
        <w:t>;</w:t>
      </w:r>
      <w:proofErr w:type="gramEnd"/>
    </w:p>
    <w:p w:rsidR="003A2F2B" w:rsidRPr="00B057D0" w:rsidRDefault="003A2F2B" w:rsidP="003A2F2B">
      <w:pPr>
        <w:ind w:firstLine="709"/>
        <w:jc w:val="both"/>
        <w:rPr>
          <w:bCs/>
          <w:sz w:val="28"/>
          <w:szCs w:val="28"/>
        </w:rPr>
      </w:pPr>
      <w:r w:rsidRPr="00B057D0">
        <w:rPr>
          <w:bCs/>
          <w:sz w:val="28"/>
          <w:szCs w:val="28"/>
        </w:rPr>
        <w:t xml:space="preserve">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B7625D">
        <w:rPr>
          <w:bCs/>
          <w:sz w:val="28"/>
          <w:szCs w:val="28"/>
        </w:rPr>
        <w:t>Свердловской области</w:t>
      </w:r>
      <w:r w:rsidRPr="00B057D0">
        <w:rPr>
          <w:bCs/>
          <w:sz w:val="28"/>
          <w:szCs w:val="28"/>
        </w:rPr>
        <w:t>;</w:t>
      </w:r>
    </w:p>
    <w:p w:rsidR="003A2F2B" w:rsidRPr="00B057D0" w:rsidRDefault="003A2F2B" w:rsidP="003A2F2B">
      <w:pPr>
        <w:ind w:firstLine="709"/>
        <w:jc w:val="both"/>
        <w:rPr>
          <w:bCs/>
          <w:sz w:val="28"/>
          <w:szCs w:val="28"/>
        </w:rPr>
      </w:pPr>
      <w:proofErr w:type="gramStart"/>
      <w:r w:rsidRPr="00B057D0">
        <w:rPr>
          <w:bCs/>
          <w:sz w:val="28"/>
          <w:szCs w:val="28"/>
        </w:rPr>
        <w:t xml:space="preserve">7) отказа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w:t>
      </w:r>
      <w:r w:rsidR="00B7625D">
        <w:rPr>
          <w:bCs/>
          <w:sz w:val="28"/>
          <w:szCs w:val="28"/>
        </w:rPr>
        <w:t xml:space="preserve">услуги </w:t>
      </w:r>
      <w:r w:rsidRPr="00B057D0">
        <w:rPr>
          <w:bCs/>
          <w:sz w:val="28"/>
          <w:szCs w:val="28"/>
        </w:rPr>
        <w:t>документах либо нарушение установленного срока</w:t>
      </w:r>
      <w:proofErr w:type="gramEnd"/>
      <w:r w:rsidRPr="00B057D0">
        <w:rPr>
          <w:bCs/>
          <w:sz w:val="28"/>
          <w:szCs w:val="28"/>
        </w:rPr>
        <w:t xml:space="preserve"> таких исправлений;</w:t>
      </w:r>
    </w:p>
    <w:p w:rsidR="003A2F2B" w:rsidRPr="00B057D0" w:rsidRDefault="003A2F2B" w:rsidP="003A2F2B">
      <w:pPr>
        <w:ind w:firstLine="709"/>
        <w:jc w:val="both"/>
        <w:rPr>
          <w:bCs/>
          <w:sz w:val="28"/>
          <w:szCs w:val="28"/>
        </w:rPr>
      </w:pPr>
      <w:r w:rsidRPr="00B057D0">
        <w:rPr>
          <w:bCs/>
          <w:sz w:val="28"/>
          <w:szCs w:val="28"/>
        </w:rPr>
        <w:t>8) нарушения срока или порядка выдачи документов по результатам предоставления государственной услуги;</w:t>
      </w:r>
    </w:p>
    <w:p w:rsidR="003A2F2B" w:rsidRPr="00B057D0" w:rsidRDefault="003A2F2B" w:rsidP="003A2F2B">
      <w:pPr>
        <w:ind w:firstLine="709"/>
        <w:jc w:val="both"/>
        <w:rPr>
          <w:bCs/>
          <w:sz w:val="28"/>
          <w:szCs w:val="28"/>
        </w:rPr>
      </w:pPr>
      <w:proofErr w:type="gramStart"/>
      <w:r w:rsidRPr="00B057D0">
        <w:rPr>
          <w:bCs/>
          <w:sz w:val="28"/>
          <w:szCs w:val="28"/>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7625D">
        <w:rPr>
          <w:bCs/>
          <w:sz w:val="28"/>
          <w:szCs w:val="28"/>
        </w:rPr>
        <w:t>Свердловской области</w:t>
      </w:r>
      <w:r w:rsidRPr="00B057D0">
        <w:rPr>
          <w:bCs/>
          <w:sz w:val="28"/>
          <w:szCs w:val="28"/>
        </w:rPr>
        <w:t>;</w:t>
      </w:r>
      <w:proofErr w:type="gramEnd"/>
    </w:p>
    <w:p w:rsidR="003A2F2B" w:rsidRPr="00B057D0" w:rsidRDefault="003A2F2B" w:rsidP="003A2F2B">
      <w:pPr>
        <w:ind w:firstLine="709"/>
        <w:jc w:val="both"/>
        <w:rPr>
          <w:bCs/>
          <w:sz w:val="28"/>
          <w:szCs w:val="28"/>
        </w:rPr>
      </w:pPr>
      <w:proofErr w:type="gramStart"/>
      <w:r w:rsidRPr="00B057D0">
        <w:rPr>
          <w:bCs/>
          <w:sz w:val="28"/>
          <w:szCs w:val="28"/>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CE2EAE">
        <w:rPr>
          <w:bCs/>
          <w:sz w:val="28"/>
          <w:szCs w:val="28"/>
        </w:rPr>
        <w:t>».</w:t>
      </w:r>
      <w:bookmarkStart w:id="0" w:name="_GoBack"/>
      <w:bookmarkEnd w:id="0"/>
      <w:proofErr w:type="gramEnd"/>
    </w:p>
    <w:p w:rsidR="003A2F2B" w:rsidRPr="003A2F2B" w:rsidRDefault="003A2F2B" w:rsidP="003A2F2B">
      <w:pPr>
        <w:ind w:firstLine="709"/>
        <w:jc w:val="both"/>
        <w:rPr>
          <w:sz w:val="28"/>
          <w:szCs w:val="28"/>
        </w:rPr>
      </w:pPr>
      <w:r w:rsidRPr="003A2F2B">
        <w:rPr>
          <w:sz w:val="28"/>
          <w:szCs w:val="28"/>
        </w:rPr>
        <w:t>2. Настоящий приказ направить для официального опубликования                                   на «</w:t>
      </w:r>
      <w:proofErr w:type="gramStart"/>
      <w:r w:rsidRPr="003A2F2B">
        <w:rPr>
          <w:sz w:val="28"/>
          <w:szCs w:val="28"/>
        </w:rPr>
        <w:t>Официальном</w:t>
      </w:r>
      <w:proofErr w:type="gramEnd"/>
      <w:r w:rsidRPr="003A2F2B">
        <w:rPr>
          <w:sz w:val="28"/>
          <w:szCs w:val="28"/>
        </w:rPr>
        <w:t xml:space="preserve"> интернет-портале правовой информации Свердловской области» (www.pravo.gov66.ru) в течение </w:t>
      </w:r>
      <w:r w:rsidR="001A1A0E">
        <w:rPr>
          <w:sz w:val="28"/>
          <w:szCs w:val="28"/>
        </w:rPr>
        <w:t>десяти</w:t>
      </w:r>
      <w:r w:rsidRPr="003A2F2B">
        <w:rPr>
          <w:sz w:val="28"/>
          <w:szCs w:val="28"/>
        </w:rPr>
        <w:t xml:space="preserve"> дней с момента подписания.</w:t>
      </w:r>
    </w:p>
    <w:p w:rsidR="003A2F2B" w:rsidRPr="003A2F2B" w:rsidRDefault="003A2F2B" w:rsidP="003A2F2B">
      <w:pPr>
        <w:ind w:firstLine="709"/>
        <w:jc w:val="both"/>
        <w:rPr>
          <w:rFonts w:eastAsia="Arial Unicode MS"/>
          <w:sz w:val="28"/>
          <w:szCs w:val="28"/>
        </w:rPr>
      </w:pPr>
      <w:r w:rsidRPr="003A2F2B">
        <w:rPr>
          <w:sz w:val="28"/>
          <w:szCs w:val="28"/>
        </w:rPr>
        <w:t xml:space="preserve">3. </w:t>
      </w:r>
      <w:r w:rsidR="001A1A0E">
        <w:rPr>
          <w:sz w:val="28"/>
          <w:szCs w:val="28"/>
        </w:rPr>
        <w:t>Н</w:t>
      </w:r>
      <w:r w:rsidRPr="003A2F2B">
        <w:rPr>
          <w:rFonts w:eastAsia="Arial Unicode MS"/>
          <w:sz w:val="28"/>
          <w:szCs w:val="28"/>
        </w:rPr>
        <w:t>астоящ</w:t>
      </w:r>
      <w:r w:rsidR="001A1A0E">
        <w:rPr>
          <w:rFonts w:eastAsia="Arial Unicode MS"/>
          <w:sz w:val="28"/>
          <w:szCs w:val="28"/>
        </w:rPr>
        <w:t>ий</w:t>
      </w:r>
      <w:r w:rsidRPr="003A2F2B">
        <w:rPr>
          <w:rFonts w:eastAsia="Arial Unicode MS"/>
          <w:sz w:val="28"/>
          <w:szCs w:val="28"/>
        </w:rPr>
        <w:t xml:space="preserve"> приказ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w:t>
      </w:r>
    </w:p>
    <w:p w:rsidR="003A2F2B" w:rsidRPr="003A2F2B" w:rsidRDefault="003A2F2B" w:rsidP="003A2F2B">
      <w:pPr>
        <w:ind w:firstLine="709"/>
        <w:jc w:val="both"/>
        <w:rPr>
          <w:sz w:val="28"/>
          <w:szCs w:val="28"/>
        </w:rPr>
      </w:pPr>
      <w:r w:rsidRPr="003A2F2B">
        <w:rPr>
          <w:sz w:val="28"/>
          <w:szCs w:val="28"/>
        </w:rPr>
        <w:t xml:space="preserve">4. Административный регламент с внесенными изменениями разместить </w:t>
      </w:r>
      <w:r w:rsidRPr="003A2F2B">
        <w:rPr>
          <w:sz w:val="28"/>
          <w:szCs w:val="28"/>
        </w:rPr>
        <w:br/>
        <w:t>в отдельном архиве в разделе «Административные регламенты» на официальном сайте Министерства здравоохранения Свердловской области в течение десяти дней с момента подписания настоящего приказа.</w:t>
      </w:r>
    </w:p>
    <w:p w:rsidR="003A2F2B" w:rsidRPr="003A2F2B" w:rsidRDefault="003A2F2B" w:rsidP="003A2F2B">
      <w:pPr>
        <w:ind w:firstLine="709"/>
        <w:jc w:val="both"/>
        <w:rPr>
          <w:sz w:val="28"/>
          <w:szCs w:val="28"/>
        </w:rPr>
      </w:pPr>
      <w:r w:rsidRPr="003A2F2B">
        <w:rPr>
          <w:sz w:val="28"/>
          <w:szCs w:val="28"/>
        </w:rPr>
        <w:lastRenderedPageBreak/>
        <w:t xml:space="preserve">5. Начальнику государственного бюджетного учреждения здравоохранения Свердловской области «Медицинский информационно-аналитический центр» </w:t>
      </w:r>
      <w:r>
        <w:rPr>
          <w:sz w:val="28"/>
          <w:szCs w:val="28"/>
        </w:rPr>
        <w:t xml:space="preserve">Трофимовой </w:t>
      </w:r>
      <w:r w:rsidR="001A1A0E">
        <w:rPr>
          <w:sz w:val="28"/>
          <w:szCs w:val="28"/>
        </w:rPr>
        <w:t xml:space="preserve">Т.Ю. </w:t>
      </w:r>
      <w:r w:rsidRPr="003A2F2B">
        <w:rPr>
          <w:sz w:val="28"/>
          <w:szCs w:val="28"/>
        </w:rPr>
        <w:t xml:space="preserve">организовать размещение Административного регламента </w:t>
      </w:r>
      <w:r w:rsidRPr="003A2F2B">
        <w:rPr>
          <w:sz w:val="28"/>
          <w:szCs w:val="28"/>
        </w:rPr>
        <w:br/>
        <w:t xml:space="preserve">с внесенными изменениями на официальном сайте «Административная реформа </w:t>
      </w:r>
      <w:r w:rsidRPr="003A2F2B">
        <w:rPr>
          <w:sz w:val="28"/>
          <w:szCs w:val="28"/>
        </w:rPr>
        <w:br/>
        <w:t>в Свердловской области» (ar.gov66.ru) в течение двух дней с момента его размещения на официальном сайте Министерства здравоохранения Свердловской области.</w:t>
      </w:r>
    </w:p>
    <w:p w:rsidR="003A2F2B" w:rsidRPr="003A2F2B" w:rsidRDefault="003A2F2B" w:rsidP="003A2F2B">
      <w:pPr>
        <w:ind w:firstLine="709"/>
        <w:jc w:val="both"/>
        <w:rPr>
          <w:sz w:val="28"/>
          <w:szCs w:val="28"/>
        </w:rPr>
      </w:pPr>
      <w:r w:rsidRPr="003A2F2B">
        <w:rPr>
          <w:sz w:val="28"/>
          <w:szCs w:val="28"/>
        </w:rPr>
        <w:t xml:space="preserve">6. </w:t>
      </w:r>
      <w:proofErr w:type="gramStart"/>
      <w:r w:rsidRPr="003A2F2B">
        <w:rPr>
          <w:sz w:val="28"/>
          <w:szCs w:val="28"/>
        </w:rPr>
        <w:t>Контроль за</w:t>
      </w:r>
      <w:proofErr w:type="gramEnd"/>
      <w:r w:rsidRPr="003A2F2B">
        <w:rPr>
          <w:sz w:val="28"/>
          <w:szCs w:val="28"/>
        </w:rPr>
        <w:t xml:space="preserve"> исполнением настоящего приказа возложить на заместителя Министра здравоохранения Свердловской области </w:t>
      </w:r>
      <w:r>
        <w:rPr>
          <w:sz w:val="28"/>
          <w:szCs w:val="28"/>
        </w:rPr>
        <w:t>Е.А. Есину.</w:t>
      </w:r>
    </w:p>
    <w:p w:rsidR="003A2F2B" w:rsidRDefault="003A2F2B" w:rsidP="003A2F2B">
      <w:pPr>
        <w:jc w:val="both"/>
        <w:rPr>
          <w:sz w:val="28"/>
          <w:szCs w:val="28"/>
        </w:rPr>
      </w:pPr>
    </w:p>
    <w:p w:rsidR="00596683" w:rsidRPr="003A2F2B" w:rsidRDefault="00596683" w:rsidP="003A2F2B">
      <w:pPr>
        <w:jc w:val="both"/>
        <w:rPr>
          <w:sz w:val="28"/>
          <w:szCs w:val="28"/>
        </w:rPr>
      </w:pPr>
    </w:p>
    <w:p w:rsidR="00E82FC1" w:rsidRPr="003A2F2B" w:rsidRDefault="003A2F2B" w:rsidP="001A1A0E">
      <w:pPr>
        <w:jc w:val="both"/>
        <w:rPr>
          <w:bCs/>
          <w:sz w:val="28"/>
          <w:szCs w:val="28"/>
        </w:rPr>
      </w:pPr>
      <w:r w:rsidRPr="003A2F2B">
        <w:rPr>
          <w:sz w:val="28"/>
          <w:szCs w:val="28"/>
        </w:rPr>
        <w:t>Министр</w:t>
      </w:r>
      <w:r w:rsidRPr="003A2F2B">
        <w:rPr>
          <w:sz w:val="28"/>
          <w:szCs w:val="28"/>
        </w:rPr>
        <w:tab/>
      </w:r>
      <w:r w:rsidRPr="003A2F2B">
        <w:rPr>
          <w:sz w:val="28"/>
          <w:szCs w:val="28"/>
        </w:rPr>
        <w:tab/>
        <w:t xml:space="preserve">                                                                                   А.И. Цветков</w:t>
      </w:r>
    </w:p>
    <w:sectPr w:rsidR="00E82FC1" w:rsidRPr="003A2F2B" w:rsidSect="00CE2EAE">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7B" w:rsidRDefault="0051647B" w:rsidP="00CE2EAE">
      <w:r>
        <w:separator/>
      </w:r>
    </w:p>
  </w:endnote>
  <w:endnote w:type="continuationSeparator" w:id="0">
    <w:p w:rsidR="0051647B" w:rsidRDefault="0051647B" w:rsidP="00CE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7B" w:rsidRDefault="0051647B" w:rsidP="00CE2EAE">
      <w:r>
        <w:separator/>
      </w:r>
    </w:p>
  </w:footnote>
  <w:footnote w:type="continuationSeparator" w:id="0">
    <w:p w:rsidR="0051647B" w:rsidRDefault="0051647B" w:rsidP="00CE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01586"/>
      <w:docPartObj>
        <w:docPartGallery w:val="Page Numbers (Top of Page)"/>
        <w:docPartUnique/>
      </w:docPartObj>
    </w:sdtPr>
    <w:sdtEndPr>
      <w:rPr>
        <w:sz w:val="28"/>
        <w:szCs w:val="28"/>
      </w:rPr>
    </w:sdtEndPr>
    <w:sdtContent>
      <w:p w:rsidR="00CE2EAE" w:rsidRPr="00CE2EAE" w:rsidRDefault="00CE2EAE">
        <w:pPr>
          <w:pStyle w:val="a5"/>
          <w:jc w:val="center"/>
          <w:rPr>
            <w:sz w:val="28"/>
            <w:szCs w:val="28"/>
          </w:rPr>
        </w:pPr>
        <w:r w:rsidRPr="00CE2EAE">
          <w:rPr>
            <w:sz w:val="28"/>
            <w:szCs w:val="28"/>
          </w:rPr>
          <w:fldChar w:fldCharType="begin"/>
        </w:r>
        <w:r w:rsidRPr="00CE2EAE">
          <w:rPr>
            <w:sz w:val="28"/>
            <w:szCs w:val="28"/>
          </w:rPr>
          <w:instrText>PAGE   \* MERGEFORMAT</w:instrText>
        </w:r>
        <w:r w:rsidRPr="00CE2EAE">
          <w:rPr>
            <w:sz w:val="28"/>
            <w:szCs w:val="28"/>
          </w:rPr>
          <w:fldChar w:fldCharType="separate"/>
        </w:r>
        <w:r>
          <w:rPr>
            <w:noProof/>
            <w:sz w:val="28"/>
            <w:szCs w:val="28"/>
          </w:rPr>
          <w:t>3</w:t>
        </w:r>
        <w:r w:rsidRPr="00CE2EAE">
          <w:rPr>
            <w:sz w:val="28"/>
            <w:szCs w:val="28"/>
          </w:rPr>
          <w:fldChar w:fldCharType="end"/>
        </w:r>
      </w:p>
    </w:sdtContent>
  </w:sdt>
  <w:p w:rsidR="00CE2EAE" w:rsidRDefault="00CE2E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DD"/>
    <w:multiLevelType w:val="hybridMultilevel"/>
    <w:tmpl w:val="3BBCE5CC"/>
    <w:lvl w:ilvl="0" w:tplc="32F079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20"/>
    <w:rsid w:val="001A1A0E"/>
    <w:rsid w:val="0036038B"/>
    <w:rsid w:val="003674C0"/>
    <w:rsid w:val="003A2F2B"/>
    <w:rsid w:val="00502D20"/>
    <w:rsid w:val="0051647B"/>
    <w:rsid w:val="00596683"/>
    <w:rsid w:val="005D708A"/>
    <w:rsid w:val="00724599"/>
    <w:rsid w:val="007A02D4"/>
    <w:rsid w:val="00B057D0"/>
    <w:rsid w:val="00B7625D"/>
    <w:rsid w:val="00B831D4"/>
    <w:rsid w:val="00BD5E24"/>
    <w:rsid w:val="00CE2EAE"/>
    <w:rsid w:val="00D77D8F"/>
    <w:rsid w:val="00E1644B"/>
    <w:rsid w:val="00E8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C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FC1"/>
    <w:pPr>
      <w:ind w:left="720"/>
      <w:contextualSpacing/>
    </w:pPr>
  </w:style>
  <w:style w:type="paragraph" w:customStyle="1" w:styleId="ConsPlusNonformat">
    <w:name w:val="ConsPlusNonformat"/>
    <w:rsid w:val="003A2F2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rsid w:val="003A2F2B"/>
    <w:rPr>
      <w:color w:val="0000FF"/>
      <w:u w:val="single"/>
    </w:rPr>
  </w:style>
  <w:style w:type="paragraph" w:customStyle="1" w:styleId="ConsPlusNormal">
    <w:name w:val="ConsPlusNormal"/>
    <w:rsid w:val="003A2F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CE2EAE"/>
    <w:pPr>
      <w:tabs>
        <w:tab w:val="center" w:pos="4677"/>
        <w:tab w:val="right" w:pos="9355"/>
      </w:tabs>
    </w:pPr>
  </w:style>
  <w:style w:type="character" w:customStyle="1" w:styleId="a6">
    <w:name w:val="Верхний колонтитул Знак"/>
    <w:basedOn w:val="a0"/>
    <w:link w:val="a5"/>
    <w:uiPriority w:val="99"/>
    <w:rsid w:val="00CE2EA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E2EAE"/>
    <w:pPr>
      <w:tabs>
        <w:tab w:val="center" w:pos="4677"/>
        <w:tab w:val="right" w:pos="9355"/>
      </w:tabs>
    </w:pPr>
  </w:style>
  <w:style w:type="character" w:customStyle="1" w:styleId="a8">
    <w:name w:val="Нижний колонтитул Знак"/>
    <w:basedOn w:val="a0"/>
    <w:link w:val="a7"/>
    <w:uiPriority w:val="99"/>
    <w:rsid w:val="00CE2EA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C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FC1"/>
    <w:pPr>
      <w:ind w:left="720"/>
      <w:contextualSpacing/>
    </w:pPr>
  </w:style>
  <w:style w:type="paragraph" w:customStyle="1" w:styleId="ConsPlusNonformat">
    <w:name w:val="ConsPlusNonformat"/>
    <w:rsid w:val="003A2F2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rsid w:val="003A2F2B"/>
    <w:rPr>
      <w:color w:val="0000FF"/>
      <w:u w:val="single"/>
    </w:rPr>
  </w:style>
  <w:style w:type="paragraph" w:customStyle="1" w:styleId="ConsPlusNormal">
    <w:name w:val="ConsPlusNormal"/>
    <w:rsid w:val="003A2F2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CE2EAE"/>
    <w:pPr>
      <w:tabs>
        <w:tab w:val="center" w:pos="4677"/>
        <w:tab w:val="right" w:pos="9355"/>
      </w:tabs>
    </w:pPr>
  </w:style>
  <w:style w:type="character" w:customStyle="1" w:styleId="a6">
    <w:name w:val="Верхний колонтитул Знак"/>
    <w:basedOn w:val="a0"/>
    <w:link w:val="a5"/>
    <w:uiPriority w:val="99"/>
    <w:rsid w:val="00CE2EA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CE2EAE"/>
    <w:pPr>
      <w:tabs>
        <w:tab w:val="center" w:pos="4677"/>
        <w:tab w:val="right" w:pos="9355"/>
      </w:tabs>
    </w:pPr>
  </w:style>
  <w:style w:type="character" w:customStyle="1" w:styleId="a8">
    <w:name w:val="Нижний колонтитул Знак"/>
    <w:basedOn w:val="a0"/>
    <w:link w:val="a7"/>
    <w:uiPriority w:val="99"/>
    <w:rsid w:val="00CE2EA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2018-11-01T05:24:00Z</cp:lastPrinted>
  <dcterms:created xsi:type="dcterms:W3CDTF">2018-10-17T04:51:00Z</dcterms:created>
  <dcterms:modified xsi:type="dcterms:W3CDTF">2018-11-01T05:27:00Z</dcterms:modified>
</cp:coreProperties>
</file>